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9C5" w:rsidRDefault="00B359C5" w:rsidP="00B35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Рекомендуемая литература</w:t>
      </w:r>
    </w:p>
    <w:p w:rsidR="00B359C5" w:rsidRDefault="00B359C5" w:rsidP="00B359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B359C5" w:rsidRDefault="00B359C5" w:rsidP="00B359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B359C5" w:rsidRDefault="00B359C5" w:rsidP="00B359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Ананченко, К.О. Алгебра: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ля 8-х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углубл</w:t>
      </w:r>
      <w:proofErr w:type="spellEnd"/>
      <w:r>
        <w:rPr>
          <w:rFonts w:ascii="Times New Roman" w:hAnsi="Times New Roman" w:cs="Times New Roman"/>
          <w:sz w:val="28"/>
          <w:szCs w:val="28"/>
        </w:rPr>
        <w:t>. изучением математики / К. О. Ананченко, Н. Т. Воробьев, Г. Н. Петровский. – Мн.: Нар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света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>, 1994. – 542 с.</w:t>
      </w:r>
    </w:p>
    <w:p w:rsidR="00B359C5" w:rsidRDefault="00B359C5" w:rsidP="00B359C5">
      <w:pPr>
        <w:pStyle w:val="a3"/>
        <w:numPr>
          <w:ilvl w:val="0"/>
          <w:numId w:val="7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Ананченко, </w:t>
      </w:r>
      <w:proofErr w:type="gramStart"/>
      <w:r>
        <w:rPr>
          <w:rFonts w:ascii="Times New Roman" w:hAnsi="Times New Roman" w:cs="Times New Roman"/>
          <w:sz w:val="28"/>
          <w:szCs w:val="28"/>
        </w:rPr>
        <w:t>К. О.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Алгебра: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ля 9-х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углубл</w:t>
      </w:r>
      <w:proofErr w:type="spellEnd"/>
      <w:r>
        <w:rPr>
          <w:rFonts w:ascii="Times New Roman" w:hAnsi="Times New Roman" w:cs="Times New Roman"/>
          <w:sz w:val="28"/>
          <w:szCs w:val="28"/>
        </w:rPr>
        <w:t>. изучением математики / К. О. Ананченко, Н. Т. Воробьев, Г. Н. Петровский. – Мн.: Нар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света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>, 1995. – 447 с.</w:t>
      </w:r>
    </w:p>
    <w:p w:rsidR="00B359C5" w:rsidRDefault="00B359C5" w:rsidP="00B359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Алгебра и начала анализа: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ля 10-го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углубл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изучением математики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рус. яз. обучения / К. О. Ананченко, В. С. Коваленко, Н. Т. Воробьев и др. –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Мн.: Нар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света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>, 2000. – 541 с.</w:t>
      </w:r>
    </w:p>
    <w:p w:rsidR="00B359C5" w:rsidRDefault="00B359C5" w:rsidP="00B359C5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Погорелов, В. А. Геометрия.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ля 7-11 классов средней школы /       А. В. Погорелов. – Москва: Просвещение, 1992.</w:t>
      </w:r>
    </w:p>
    <w:p w:rsidR="00B359C5" w:rsidRDefault="00B359C5" w:rsidP="00B359C5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Гусак, Г. М. Математика для подготовительных отделений вузов: Справочное пособие/Г.М. Гусак, Д.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Капуцкая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Мн.: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>., 1989.</w:t>
      </w:r>
    </w:p>
    <w:p w:rsidR="00B359C5" w:rsidRDefault="00B359C5" w:rsidP="00B359C5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Федорако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Е.И. Практикум по математике для подготовки к централизованному тестированию / Е.И.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Федорако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5-е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доп. – Мозырь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Белый Ветер, 2014. – 135,[1] с.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ил. – (Готовимся к экзамену).</w:t>
      </w:r>
    </w:p>
    <w:p w:rsidR="00B359C5" w:rsidRDefault="00B359C5" w:rsidP="00B359C5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Морозова, И.М. Математика: курс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самостоятельной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подготовки к экзамену и тестированию / И.М. Морозова, Н.Г. Серебрякова. –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Минск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2011. – 224с. </w:t>
      </w:r>
    </w:p>
    <w:p w:rsidR="00B359C5" w:rsidRDefault="00B359C5" w:rsidP="00B359C5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Централизованное тестирование. Математика : полный сборник тестов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есп</w:t>
      </w:r>
      <w:proofErr w:type="spellEnd"/>
      <w:r>
        <w:rPr>
          <w:rFonts w:ascii="Times New Roman" w:hAnsi="Times New Roman" w:cs="Times New Roman"/>
          <w:sz w:val="28"/>
          <w:szCs w:val="28"/>
        </w:rPr>
        <w:t>. ин-т контроля знаний М-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>
        <w:rPr>
          <w:rFonts w:ascii="Times New Roman" w:hAnsi="Times New Roman" w:cs="Times New Roman"/>
          <w:sz w:val="28"/>
          <w:szCs w:val="28"/>
        </w:rPr>
        <w:t>. Беларусь. – Минск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Аверсэв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2012. – 208с., [4]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</w:t>
      </w:r>
      <w:proofErr w:type="spellEnd"/>
      <w:r>
        <w:rPr>
          <w:rFonts w:ascii="Times New Roman" w:hAnsi="Times New Roman" w:cs="Times New Roman"/>
          <w:sz w:val="28"/>
          <w:szCs w:val="28"/>
        </w:rPr>
        <w:t>. 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>
        <w:rPr>
          <w:rFonts w:ascii="Times New Roman" w:hAnsi="Times New Roman" w:cs="Times New Roman"/>
          <w:sz w:val="28"/>
          <w:szCs w:val="28"/>
        </w:rPr>
        <w:t>ил. – (Школьникам, абитуриентам, учащимся).</w:t>
      </w:r>
    </w:p>
    <w:p w:rsidR="00B359C5" w:rsidRDefault="00B359C5" w:rsidP="00B359C5">
      <w:pPr>
        <w:pStyle w:val="a3"/>
        <w:numPr>
          <w:ilvl w:val="0"/>
          <w:numId w:val="8"/>
        </w:numPr>
        <w:tabs>
          <w:tab w:val="left" w:pos="426"/>
          <w:tab w:val="left" w:pos="567"/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Алгебра. Справочник школьника: для старшеклассников и абитуриентов/ В.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Стрельченя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Мн.: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УниверсалПресс</w:t>
      </w:r>
      <w:proofErr w:type="spellEnd"/>
      <w:r>
        <w:rPr>
          <w:rFonts w:ascii="Times New Roman" w:hAnsi="Times New Roman" w:cs="Times New Roman"/>
          <w:sz w:val="28"/>
          <w:szCs w:val="28"/>
        </w:rPr>
        <w:t>, 2004 – 112 с.</w:t>
      </w:r>
    </w:p>
    <w:p w:rsidR="00B359C5" w:rsidRDefault="00B359C5" w:rsidP="00B359C5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Геометрия. Справочник школьника: для старшеклассников и абитуриентов / В.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Стрельченя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Мн.: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УниверсалПресс</w:t>
      </w:r>
      <w:proofErr w:type="spellEnd"/>
      <w:r>
        <w:rPr>
          <w:rFonts w:ascii="Times New Roman" w:hAnsi="Times New Roman" w:cs="Times New Roman"/>
          <w:sz w:val="28"/>
          <w:szCs w:val="28"/>
        </w:rPr>
        <w:t>, 2004 – 112 с.</w:t>
      </w:r>
    </w:p>
    <w:p w:rsidR="00B359C5" w:rsidRPr="00E71E4B" w:rsidRDefault="00B359C5" w:rsidP="00B359C5">
      <w:pPr>
        <w:pStyle w:val="a3"/>
        <w:numPr>
          <w:ilvl w:val="0"/>
          <w:numId w:val="8"/>
        </w:numPr>
        <w:tabs>
          <w:tab w:val="left" w:pos="567"/>
          <w:tab w:val="left" w:pos="851"/>
          <w:tab w:val="left" w:pos="993"/>
          <w:tab w:val="left" w:pos="269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Веременюк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 В. Практикум по математике: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подкотовка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тестированию и экзамену/В.В.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Веременюк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В.В. Кожушко –5-е изд. – Мн.: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>
        <w:rPr>
          <w:rFonts w:ascii="Times New Roman" w:hAnsi="Times New Roman" w:cs="Times New Roman"/>
          <w:sz w:val="28"/>
          <w:szCs w:val="28"/>
        </w:rPr>
        <w:t>, 2007. – 176с.</w:t>
      </w:r>
    </w:p>
    <w:p w:rsidR="00E71E4B" w:rsidRPr="00E71E4B" w:rsidRDefault="00E71E4B" w:rsidP="00B359C5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1E4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</w:t>
      </w:r>
      <w:r w:rsidRPr="00E71E4B">
        <w:rPr>
          <w:rFonts w:ascii="Times New Roman" w:hAnsi="Times New Roman" w:cs="Times New Roman"/>
          <w:sz w:val="28"/>
          <w:szCs w:val="28"/>
        </w:rPr>
        <w:t>Централизованное тестирование. Математика</w:t>
      </w:r>
      <w:proofErr w:type="gramStart"/>
      <w:r w:rsidRPr="00E71E4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71E4B">
        <w:rPr>
          <w:rFonts w:ascii="Times New Roman" w:hAnsi="Times New Roman" w:cs="Times New Roman"/>
          <w:sz w:val="28"/>
          <w:szCs w:val="28"/>
        </w:rPr>
        <w:t xml:space="preserve"> полный сборник тестов / </w:t>
      </w:r>
      <w:proofErr w:type="spellStart"/>
      <w:r w:rsidRPr="00E71E4B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E71E4B">
        <w:rPr>
          <w:rFonts w:ascii="Times New Roman" w:hAnsi="Times New Roman" w:cs="Times New Roman"/>
          <w:sz w:val="28"/>
          <w:szCs w:val="28"/>
        </w:rPr>
        <w:t>. ин-т контроля знаний М-</w:t>
      </w:r>
      <w:proofErr w:type="spellStart"/>
      <w:r w:rsidRPr="00E71E4B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E71E4B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Pr="00E71E4B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E71E4B">
        <w:rPr>
          <w:rFonts w:ascii="Times New Roman" w:hAnsi="Times New Roman" w:cs="Times New Roman"/>
          <w:sz w:val="28"/>
          <w:szCs w:val="28"/>
        </w:rPr>
        <w:t xml:space="preserve">. Беларусь. – </w:t>
      </w:r>
      <w:r w:rsidRPr="00E71E4B"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z w:val="28"/>
          <w:szCs w:val="28"/>
        </w:rPr>
        <w:t xml:space="preserve">е изд. – </w:t>
      </w:r>
      <w:r w:rsidRPr="00E71E4B">
        <w:rPr>
          <w:rFonts w:ascii="Times New Roman" w:hAnsi="Times New Roman" w:cs="Times New Roman"/>
          <w:sz w:val="28"/>
          <w:szCs w:val="28"/>
        </w:rPr>
        <w:t xml:space="preserve">Минск : </w:t>
      </w:r>
      <w:proofErr w:type="spellStart"/>
      <w:r w:rsidRPr="00E71E4B">
        <w:rPr>
          <w:rFonts w:ascii="Times New Roman" w:hAnsi="Times New Roman" w:cs="Times New Roman"/>
          <w:sz w:val="28"/>
          <w:szCs w:val="28"/>
        </w:rPr>
        <w:t>Аверсэв</w:t>
      </w:r>
      <w:proofErr w:type="spellEnd"/>
      <w:r w:rsidRPr="00E71E4B">
        <w:rPr>
          <w:rFonts w:ascii="Times New Roman" w:hAnsi="Times New Roman" w:cs="Times New Roman"/>
          <w:sz w:val="28"/>
          <w:szCs w:val="28"/>
        </w:rPr>
        <w:t>,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71E4B">
        <w:rPr>
          <w:rFonts w:ascii="Times New Roman" w:hAnsi="Times New Roman" w:cs="Times New Roman"/>
          <w:sz w:val="28"/>
          <w:szCs w:val="28"/>
        </w:rPr>
        <w:t xml:space="preserve">. – 208с., [4] л. </w:t>
      </w:r>
      <w:proofErr w:type="spellStart"/>
      <w:r w:rsidRPr="00E71E4B">
        <w:rPr>
          <w:rFonts w:ascii="Times New Roman" w:hAnsi="Times New Roman" w:cs="Times New Roman"/>
          <w:sz w:val="28"/>
          <w:szCs w:val="28"/>
        </w:rPr>
        <w:t>цв</w:t>
      </w:r>
      <w:proofErr w:type="spellEnd"/>
      <w:r w:rsidRPr="00E71E4B">
        <w:rPr>
          <w:rFonts w:ascii="Times New Roman" w:hAnsi="Times New Roman" w:cs="Times New Roman"/>
          <w:sz w:val="28"/>
          <w:szCs w:val="28"/>
        </w:rPr>
        <w:t xml:space="preserve">. ил. : ил. </w:t>
      </w:r>
      <w:bookmarkStart w:id="0" w:name="_GoBack"/>
      <w:bookmarkEnd w:id="0"/>
    </w:p>
    <w:p w:rsidR="00B359C5" w:rsidRDefault="00B359C5" w:rsidP="00B359C5">
      <w:pPr>
        <w:pStyle w:val="a3"/>
        <w:ind w:left="1065"/>
        <w:jc w:val="center"/>
        <w:rPr>
          <w:rFonts w:ascii="Times New Roman" w:hAnsi="Times New Roman" w:cs="Times New Roman"/>
          <w:sz w:val="28"/>
          <w:szCs w:val="28"/>
        </w:rPr>
      </w:pPr>
    </w:p>
    <w:p w:rsidR="00B359C5" w:rsidRDefault="00B359C5" w:rsidP="00B359C5">
      <w:pPr>
        <w:pStyle w:val="a3"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B359C5" w:rsidRDefault="00B359C5" w:rsidP="00B359C5">
      <w:pPr>
        <w:pStyle w:val="a3"/>
        <w:numPr>
          <w:ilvl w:val="0"/>
          <w:numId w:val="8"/>
        </w:numPr>
        <w:tabs>
          <w:tab w:val="left" w:pos="1134"/>
          <w:tab w:val="left" w:pos="2694"/>
        </w:tabs>
        <w:spacing w:after="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Литвиненко, В.Н. Практикум по элементарной математике: Алгебра. Тригонометрия / В.Н. Литвиненко, А.Г. Мордкович</w:t>
      </w:r>
      <w:proofErr w:type="gramStart"/>
      <w:r>
        <w:rPr>
          <w:rFonts w:ascii="Times New Roman" w:hAnsi="Times New Roman" w:cs="Times New Roman"/>
          <w:sz w:val="28"/>
          <w:szCs w:val="28"/>
        </w:rPr>
        <w:t>.–</w:t>
      </w:r>
      <w:proofErr w:type="gramEnd"/>
      <w:r>
        <w:rPr>
          <w:rFonts w:ascii="Times New Roman" w:hAnsi="Times New Roman" w:cs="Times New Roman"/>
          <w:sz w:val="28"/>
          <w:szCs w:val="28"/>
        </w:rPr>
        <w:t>М.: Просвещение,1991.</w:t>
      </w:r>
    </w:p>
    <w:p w:rsidR="00B359C5" w:rsidRDefault="00B359C5" w:rsidP="00B359C5">
      <w:pPr>
        <w:pStyle w:val="a3"/>
        <w:numPr>
          <w:ilvl w:val="0"/>
          <w:numId w:val="8"/>
        </w:numPr>
        <w:tabs>
          <w:tab w:val="left" w:pos="567"/>
          <w:tab w:val="left" w:pos="1134"/>
          <w:tab w:val="left" w:pos="2694"/>
        </w:tabs>
        <w:spacing w:after="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Азаров, А.И. Математика: задач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«ловушки» на централизованном тестировании и экзамене /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А.И.Азаров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С.А.Барвенов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В.С.Романчик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Мн.: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Аверсэв</w:t>
      </w:r>
      <w:proofErr w:type="spellEnd"/>
      <w:r>
        <w:rPr>
          <w:rFonts w:ascii="Times New Roman" w:hAnsi="Times New Roman" w:cs="Times New Roman"/>
          <w:sz w:val="28"/>
          <w:szCs w:val="28"/>
        </w:rPr>
        <w:t>, 2005. – 176 с.</w:t>
      </w:r>
    </w:p>
    <w:p w:rsidR="00B359C5" w:rsidRDefault="00B359C5" w:rsidP="00B359C5">
      <w:pPr>
        <w:pStyle w:val="a3"/>
        <w:numPr>
          <w:ilvl w:val="0"/>
          <w:numId w:val="8"/>
        </w:numPr>
        <w:tabs>
          <w:tab w:val="left" w:pos="567"/>
          <w:tab w:val="left" w:pos="1134"/>
          <w:tab w:val="left" w:pos="2694"/>
        </w:tabs>
        <w:spacing w:after="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Процко, С.В. Руководство к решению конкурсных задач по математике: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. В. Процко, А.И. Азаров, В.С. Федосенко. – 4-е изд. стереотип. – Мн.: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>
        <w:rPr>
          <w:rFonts w:ascii="Times New Roman" w:hAnsi="Times New Roman" w:cs="Times New Roman"/>
          <w:sz w:val="28"/>
          <w:szCs w:val="28"/>
        </w:rPr>
        <w:t>, 2000. – 208 с.</w:t>
      </w:r>
    </w:p>
    <w:p w:rsidR="00B359C5" w:rsidRDefault="00B359C5" w:rsidP="00B359C5">
      <w:pPr>
        <w:pStyle w:val="a3"/>
        <w:numPr>
          <w:ilvl w:val="0"/>
          <w:numId w:val="8"/>
        </w:numPr>
        <w:tabs>
          <w:tab w:val="left" w:pos="567"/>
          <w:tab w:val="left" w:pos="1134"/>
          <w:tab w:val="left" w:pos="2694"/>
        </w:tabs>
        <w:spacing w:after="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Вакульчик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П. А. Нестандартные и олимпиадные задачи по математике /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Вакульчик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 А. – Мн.: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УниверсалПресс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2004. – 352с. </w:t>
      </w:r>
    </w:p>
    <w:p w:rsidR="00D8744F" w:rsidRPr="00D8744F" w:rsidRDefault="00D8744F" w:rsidP="00D8744F">
      <w:pPr>
        <w:jc w:val="both"/>
        <w:rPr>
          <w:color w:val="000000"/>
          <w:sz w:val="28"/>
          <w:szCs w:val="28"/>
        </w:rPr>
      </w:pPr>
    </w:p>
    <w:sectPr w:rsidR="00D8744F" w:rsidRPr="00D8744F" w:rsidSect="00B359C5">
      <w:pgSz w:w="11906" w:h="16838"/>
      <w:pgMar w:top="1134" w:right="1134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E783A"/>
    <w:multiLevelType w:val="hybridMultilevel"/>
    <w:tmpl w:val="F9AA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31E64"/>
    <w:multiLevelType w:val="hybridMultilevel"/>
    <w:tmpl w:val="35D0FF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">
    <w:nsid w:val="202E4A2A"/>
    <w:multiLevelType w:val="hybridMultilevel"/>
    <w:tmpl w:val="2326F286"/>
    <w:lvl w:ilvl="0" w:tplc="09A6870A">
      <w:start w:val="2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49008A"/>
    <w:multiLevelType w:val="hybridMultilevel"/>
    <w:tmpl w:val="2C94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C259A"/>
    <w:multiLevelType w:val="hybridMultilevel"/>
    <w:tmpl w:val="694262C4"/>
    <w:lvl w:ilvl="0" w:tplc="6EE277B2">
      <w:start w:val="4"/>
      <w:numFmt w:val="decimal"/>
      <w:lvlText w:val="%1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372BFB"/>
    <w:multiLevelType w:val="hybridMultilevel"/>
    <w:tmpl w:val="F6803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B852F7"/>
    <w:multiLevelType w:val="hybridMultilevel"/>
    <w:tmpl w:val="6A24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F65056"/>
    <w:multiLevelType w:val="hybridMultilevel"/>
    <w:tmpl w:val="3B8CB2C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966E1"/>
    <w:rsid w:val="00002AD3"/>
    <w:rsid w:val="00080D17"/>
    <w:rsid w:val="000B49C3"/>
    <w:rsid w:val="000D2D42"/>
    <w:rsid w:val="001650C1"/>
    <w:rsid w:val="001D4AA8"/>
    <w:rsid w:val="002963A1"/>
    <w:rsid w:val="0035311B"/>
    <w:rsid w:val="00464B62"/>
    <w:rsid w:val="004B6ED7"/>
    <w:rsid w:val="004F7909"/>
    <w:rsid w:val="00526CAB"/>
    <w:rsid w:val="006966E1"/>
    <w:rsid w:val="00845A2F"/>
    <w:rsid w:val="0096711A"/>
    <w:rsid w:val="00AC3FCD"/>
    <w:rsid w:val="00AD439E"/>
    <w:rsid w:val="00AE4B94"/>
    <w:rsid w:val="00B0285D"/>
    <w:rsid w:val="00B359C5"/>
    <w:rsid w:val="00B50095"/>
    <w:rsid w:val="00BF0D07"/>
    <w:rsid w:val="00C55414"/>
    <w:rsid w:val="00CF3A52"/>
    <w:rsid w:val="00D813DB"/>
    <w:rsid w:val="00D8744F"/>
    <w:rsid w:val="00DB7638"/>
    <w:rsid w:val="00E418A1"/>
    <w:rsid w:val="00E71E4B"/>
    <w:rsid w:val="00E96357"/>
    <w:rsid w:val="00FF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9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6E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D439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D439E"/>
  </w:style>
  <w:style w:type="paragraph" w:styleId="3">
    <w:name w:val="Body Text 3"/>
    <w:basedOn w:val="a"/>
    <w:link w:val="30"/>
    <w:semiHidden/>
    <w:rsid w:val="00AD439E"/>
    <w:pPr>
      <w:widowControl w:val="0"/>
      <w:tabs>
        <w:tab w:val="left" w:pos="1872"/>
        <w:tab w:val="left" w:pos="4176"/>
        <w:tab w:val="left" w:pos="4320"/>
        <w:tab w:val="left" w:pos="8352"/>
        <w:tab w:val="left" w:pos="10368"/>
      </w:tabs>
      <w:spacing w:line="360" w:lineRule="auto"/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AD439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1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Olesya Drobyshevskaya</cp:lastModifiedBy>
  <cp:revision>21</cp:revision>
  <cp:lastPrinted>2016-01-02T09:21:00Z</cp:lastPrinted>
  <dcterms:created xsi:type="dcterms:W3CDTF">2015-10-03T09:35:00Z</dcterms:created>
  <dcterms:modified xsi:type="dcterms:W3CDTF">2019-05-22T05:26:00Z</dcterms:modified>
</cp:coreProperties>
</file>